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F92EDD" w14:textId="77777777" w:rsidR="00F66BC1" w:rsidRPr="00F66BC1" w:rsidRDefault="00F66BC1" w:rsidP="00F66BC1">
      <w:pPr>
        <w:jc w:val="both"/>
        <w:rPr>
          <w:lang w:val="hu-HU"/>
        </w:rPr>
      </w:pPr>
      <w:r w:rsidRPr="00F66BC1">
        <w:rPr>
          <w:lang w:val="hu-HU"/>
        </w:rPr>
        <w:t>Tisztelt Partnerünk!</w:t>
      </w:r>
    </w:p>
    <w:p w14:paraId="2187DC0F" w14:textId="77777777" w:rsidR="00F66BC1" w:rsidRPr="00F66BC1" w:rsidRDefault="00F66BC1" w:rsidP="00F66BC1">
      <w:pPr>
        <w:jc w:val="both"/>
        <w:rPr>
          <w:lang w:val="hu-HU"/>
        </w:rPr>
      </w:pPr>
    </w:p>
    <w:p w14:paraId="7411E404" w14:textId="77777777" w:rsidR="00F66BC1" w:rsidRPr="00F66BC1" w:rsidRDefault="007B7B65" w:rsidP="00F66BC1">
      <w:pPr>
        <w:jc w:val="both"/>
        <w:rPr>
          <w:lang w:val="hu-HU"/>
        </w:rPr>
      </w:pPr>
      <w:r w:rsidRPr="007B7B65">
        <w:rPr>
          <w:lang w:val="hu-HU"/>
        </w:rPr>
        <w:t>Az alábbiakban tájékoztatjuk arról, hogy a jelenleg hatályos jogszabályok</w:t>
      </w:r>
      <w:r w:rsidR="00086785">
        <w:rPr>
          <w:lang w:val="hu-HU"/>
        </w:rPr>
        <w:t xml:space="preserve"> és kártyatársasági előírások</w:t>
      </w:r>
      <w:r w:rsidRPr="007B7B65">
        <w:rPr>
          <w:lang w:val="hu-HU"/>
        </w:rPr>
        <w:t xml:space="preserve"> értelmében milyen információkat köteles feltüntetni magáról a honlapján vagy </w:t>
      </w:r>
      <w:proofErr w:type="spellStart"/>
      <w:r w:rsidRPr="007B7B65">
        <w:rPr>
          <w:lang w:val="hu-HU"/>
        </w:rPr>
        <w:t>webáruházában</w:t>
      </w:r>
      <w:proofErr w:type="spellEnd"/>
      <w:r w:rsidRPr="007B7B65">
        <w:rPr>
          <w:lang w:val="hu-HU"/>
        </w:rPr>
        <w:t>.</w:t>
      </w:r>
    </w:p>
    <w:p w14:paraId="6D6572F9" w14:textId="77777777" w:rsidR="00F66BC1" w:rsidRPr="00F66BC1" w:rsidRDefault="00F66BC1" w:rsidP="00F66BC1">
      <w:pPr>
        <w:jc w:val="both"/>
        <w:rPr>
          <w:lang w:val="hu-HU"/>
        </w:rPr>
      </w:pPr>
    </w:p>
    <w:p w14:paraId="67F8AEAB" w14:textId="77777777" w:rsidR="00F66BC1" w:rsidRPr="007B7B65" w:rsidRDefault="00F66BC1" w:rsidP="00F66BC1">
      <w:pPr>
        <w:jc w:val="both"/>
        <w:rPr>
          <w:b/>
          <w:lang w:val="hu-HU"/>
        </w:rPr>
      </w:pPr>
    </w:p>
    <w:p w14:paraId="4A51CBD5" w14:textId="77777777" w:rsidR="00F66BC1" w:rsidRPr="007B7B65" w:rsidRDefault="00F66BC1" w:rsidP="00F66BC1">
      <w:pPr>
        <w:jc w:val="both"/>
        <w:rPr>
          <w:b/>
          <w:lang w:val="hu-HU"/>
        </w:rPr>
      </w:pPr>
      <w:r w:rsidRPr="007B7B65">
        <w:rPr>
          <w:b/>
          <w:lang w:val="hu-HU"/>
        </w:rPr>
        <w:t>1. Elfogadó neve</w:t>
      </w:r>
    </w:p>
    <w:p w14:paraId="3F0591EE" w14:textId="77777777" w:rsidR="007B7B65" w:rsidRDefault="007B7B65" w:rsidP="00F66BC1">
      <w:pPr>
        <w:jc w:val="both"/>
        <w:rPr>
          <w:lang w:val="hu-HU"/>
        </w:rPr>
      </w:pPr>
      <w:r>
        <w:rPr>
          <w:lang w:val="hu-HU"/>
        </w:rPr>
        <w:t xml:space="preserve">A honlapon </w:t>
      </w:r>
      <w:r w:rsidRPr="007B7B65">
        <w:rPr>
          <w:lang w:val="hu-HU"/>
        </w:rPr>
        <w:t>kötelező feltüntetni az azt üzemeltető cég hivatalos cégnevét, egyéni vállalkozó esetén a természetes személy nevét egyéni vállalkozói minőség megjelölésével, míg természetes személy esetén a személyi igazolványban szereplő nevét. Kitalált név, kereskedelmi vagy fantázianév nem felel meg a jogszabályoknak</w:t>
      </w:r>
      <w:r>
        <w:rPr>
          <w:lang w:val="hu-HU"/>
        </w:rPr>
        <w:t>.</w:t>
      </w:r>
    </w:p>
    <w:p w14:paraId="53BC3259" w14:textId="77777777" w:rsidR="007B7B65" w:rsidRPr="00F66BC1" w:rsidRDefault="007B7B65" w:rsidP="00F66BC1">
      <w:pPr>
        <w:jc w:val="both"/>
        <w:rPr>
          <w:lang w:val="hu-HU"/>
        </w:rPr>
      </w:pPr>
    </w:p>
    <w:p w14:paraId="75E466D5" w14:textId="77777777" w:rsidR="00F66BC1" w:rsidRPr="007B7B65" w:rsidRDefault="00F66BC1" w:rsidP="00F66BC1">
      <w:pPr>
        <w:jc w:val="both"/>
        <w:rPr>
          <w:b/>
          <w:lang w:val="hu-HU"/>
        </w:rPr>
      </w:pPr>
      <w:r w:rsidRPr="007B7B65">
        <w:rPr>
          <w:b/>
          <w:lang w:val="hu-HU"/>
        </w:rPr>
        <w:t>2. Elfogadó címe, telefonszáma, e-mail címe, egyéb elérhetősége</w:t>
      </w:r>
    </w:p>
    <w:p w14:paraId="5649E5CD" w14:textId="77777777" w:rsidR="007B7B65" w:rsidRDefault="007B7B65" w:rsidP="00F66BC1">
      <w:pPr>
        <w:jc w:val="both"/>
        <w:rPr>
          <w:lang w:val="hu-HU"/>
        </w:rPr>
      </w:pPr>
      <w:r w:rsidRPr="007B7B65">
        <w:rPr>
          <w:lang w:val="hu-HU"/>
        </w:rPr>
        <w:t>A cégjegyzékben szereplő hivatalos székhely, illetve telephely jelölendő meg, ha magánszemély üzemelteti a honlapot, akkor pedig a magánszemély lakcímkártyáján szereplő lakcíme kell, hogy feltüntetésre kerüljön.</w:t>
      </w:r>
      <w:r>
        <w:rPr>
          <w:lang w:val="hu-HU"/>
        </w:rPr>
        <w:t xml:space="preserve"> Azonban n</w:t>
      </w:r>
      <w:r w:rsidRPr="007B7B65">
        <w:rPr>
          <w:lang w:val="hu-HU"/>
        </w:rPr>
        <w:t>em elég csupán a nevet és a címet kiírni, szükséges az ügyfelekkel való kapcsolattartásra szolgáló e-mail címet is megadni, amellyel kapcsolatban még az is követelmény, hogy az rendszeresen erre a célra használt elektronikus levelezési cím legyen.</w:t>
      </w:r>
    </w:p>
    <w:p w14:paraId="6C01BD04" w14:textId="77777777" w:rsidR="007B7B65" w:rsidRPr="00F66BC1" w:rsidRDefault="007B7B65" w:rsidP="00F66BC1">
      <w:pPr>
        <w:jc w:val="both"/>
        <w:rPr>
          <w:lang w:val="hu-HU"/>
        </w:rPr>
      </w:pPr>
    </w:p>
    <w:p w14:paraId="19BD309A" w14:textId="77777777" w:rsidR="00F66BC1" w:rsidRPr="007B7B65" w:rsidRDefault="00F66BC1" w:rsidP="00F66BC1">
      <w:pPr>
        <w:jc w:val="both"/>
        <w:rPr>
          <w:b/>
          <w:lang w:val="hu-HU"/>
        </w:rPr>
      </w:pPr>
      <w:r w:rsidRPr="007B7B65">
        <w:rPr>
          <w:b/>
          <w:lang w:val="hu-HU"/>
        </w:rPr>
        <w:t>3. Elfogadó cégjegyzékszáma, adószáma</w:t>
      </w:r>
    </w:p>
    <w:p w14:paraId="09FE3806" w14:textId="77777777" w:rsidR="007B7B65" w:rsidRDefault="007B7B65" w:rsidP="00F66BC1">
      <w:pPr>
        <w:jc w:val="both"/>
        <w:rPr>
          <w:lang w:val="hu-HU"/>
        </w:rPr>
      </w:pPr>
      <w:r w:rsidRPr="007B7B65">
        <w:rPr>
          <w:lang w:val="hu-HU"/>
        </w:rPr>
        <w:t xml:space="preserve">Cég esetében a cégjegyzéket vezető cégbíróság, társadalmi szervezeteknél a nyilvántartásba vételt intéző megyei törvényszék, egyéb nyilvántartásba vett szervezetnél a jogszabály által megjelölt hatóság feltüntetése </w:t>
      </w:r>
      <w:r>
        <w:rPr>
          <w:lang w:val="hu-HU"/>
        </w:rPr>
        <w:t xml:space="preserve">is </w:t>
      </w:r>
      <w:r w:rsidRPr="007B7B65">
        <w:rPr>
          <w:lang w:val="hu-HU"/>
        </w:rPr>
        <w:t>kötelező a honlapon.</w:t>
      </w:r>
    </w:p>
    <w:p w14:paraId="78B7FADE" w14:textId="77777777" w:rsidR="007B7B65" w:rsidRPr="00F66BC1" w:rsidRDefault="007B7B65" w:rsidP="00F66BC1">
      <w:pPr>
        <w:jc w:val="both"/>
        <w:rPr>
          <w:lang w:val="hu-HU"/>
        </w:rPr>
      </w:pPr>
      <w:r w:rsidRPr="007B7B65">
        <w:rPr>
          <w:lang w:val="hu-HU"/>
        </w:rPr>
        <w:t xml:space="preserve">Ha a honlap vagy </w:t>
      </w:r>
      <w:proofErr w:type="spellStart"/>
      <w:r w:rsidRPr="007B7B65">
        <w:rPr>
          <w:lang w:val="hu-HU"/>
        </w:rPr>
        <w:t>webáruház</w:t>
      </w:r>
      <w:proofErr w:type="spellEnd"/>
      <w:r w:rsidRPr="007B7B65">
        <w:rPr>
          <w:lang w:val="hu-HU"/>
        </w:rPr>
        <w:t xml:space="preserve"> üzemeltető ÁFA alany, akkor adószámát is köteles feltüntetni.</w:t>
      </w:r>
    </w:p>
    <w:p w14:paraId="45201BCC" w14:textId="77777777" w:rsidR="007B7B65" w:rsidRDefault="007B7B65" w:rsidP="00F66BC1">
      <w:pPr>
        <w:jc w:val="both"/>
        <w:rPr>
          <w:lang w:val="hu-HU"/>
        </w:rPr>
      </w:pPr>
    </w:p>
    <w:p w14:paraId="7BD73267" w14:textId="77777777" w:rsidR="007B7B65" w:rsidRDefault="00F66BC1" w:rsidP="00F66BC1">
      <w:pPr>
        <w:jc w:val="both"/>
        <w:rPr>
          <w:b/>
          <w:lang w:val="hu-HU"/>
        </w:rPr>
      </w:pPr>
      <w:r w:rsidRPr="007B7B65">
        <w:rPr>
          <w:b/>
          <w:lang w:val="hu-HU"/>
        </w:rPr>
        <w:t>4. Elfogadó által kínált áru és/vagy szolgáltatás megne</w:t>
      </w:r>
      <w:r w:rsidR="007B7B65">
        <w:rPr>
          <w:b/>
          <w:lang w:val="hu-HU"/>
        </w:rPr>
        <w:t>vezése és konkrét meghatározása</w:t>
      </w:r>
    </w:p>
    <w:p w14:paraId="09B59CB2" w14:textId="77777777" w:rsidR="00F66BC1" w:rsidRPr="007B7B65" w:rsidRDefault="00F66BC1" w:rsidP="00F66BC1">
      <w:pPr>
        <w:jc w:val="both"/>
        <w:rPr>
          <w:lang w:val="hu-HU"/>
        </w:rPr>
      </w:pPr>
      <w:r w:rsidRPr="007B7B65">
        <w:rPr>
          <w:lang w:val="hu-HU"/>
        </w:rPr>
        <w:t>A lista csak a Bank által egyeztetett és jóváhagyott áruk/szolgált</w:t>
      </w:r>
      <w:r w:rsidR="007B7B65" w:rsidRPr="007B7B65">
        <w:rPr>
          <w:lang w:val="hu-HU"/>
        </w:rPr>
        <w:t>atások körét tartalmazhatja.</w:t>
      </w:r>
    </w:p>
    <w:p w14:paraId="17491522" w14:textId="77777777" w:rsidR="007B7B65" w:rsidRPr="00F66BC1" w:rsidRDefault="007B7B65" w:rsidP="00F66BC1">
      <w:pPr>
        <w:jc w:val="both"/>
        <w:rPr>
          <w:lang w:val="hu-HU"/>
        </w:rPr>
      </w:pPr>
    </w:p>
    <w:p w14:paraId="69BC833B" w14:textId="77777777" w:rsidR="00F66BC1" w:rsidRPr="007B7B65" w:rsidRDefault="00F66BC1" w:rsidP="00F66BC1">
      <w:pPr>
        <w:jc w:val="both"/>
        <w:rPr>
          <w:b/>
          <w:lang w:val="hu-HU"/>
        </w:rPr>
      </w:pPr>
      <w:r w:rsidRPr="007B7B65">
        <w:rPr>
          <w:b/>
          <w:lang w:val="hu-HU"/>
        </w:rPr>
        <w:t>5. Elfogadó által kínált áru és/vagy szolgáltatás ellenértéke devizanem megadásával</w:t>
      </w:r>
    </w:p>
    <w:p w14:paraId="00034C06" w14:textId="77777777" w:rsidR="007B7B65" w:rsidRDefault="007B7B65" w:rsidP="00F66BC1">
      <w:pPr>
        <w:jc w:val="both"/>
        <w:rPr>
          <w:lang w:val="hu-HU"/>
        </w:rPr>
      </w:pPr>
    </w:p>
    <w:p w14:paraId="7E52E26F" w14:textId="49C871F8" w:rsidR="00F66BC1" w:rsidRPr="007B7B65" w:rsidRDefault="00696EBB" w:rsidP="00F66BC1">
      <w:pPr>
        <w:jc w:val="both"/>
        <w:rPr>
          <w:b/>
          <w:lang w:val="hu-HU"/>
        </w:rPr>
      </w:pPr>
      <w:r>
        <w:rPr>
          <w:b/>
          <w:lang w:val="hu-HU"/>
        </w:rPr>
        <w:t>6</w:t>
      </w:r>
      <w:r w:rsidR="00F66BC1" w:rsidRPr="007B7B65">
        <w:rPr>
          <w:b/>
          <w:lang w:val="hu-HU"/>
        </w:rPr>
        <w:t>. Elfogadó által kínált áru és /vagy szolgáltatás igénybevételének és az átvétel/igénybevétel lebonyolításának leírása</w:t>
      </w:r>
    </w:p>
    <w:p w14:paraId="4CC5A7EC" w14:textId="77777777" w:rsidR="007B7B65" w:rsidRDefault="007B7B65" w:rsidP="00F66BC1">
      <w:pPr>
        <w:jc w:val="both"/>
        <w:rPr>
          <w:lang w:val="hu-HU"/>
        </w:rPr>
      </w:pPr>
    </w:p>
    <w:p w14:paraId="55C7DC47" w14:textId="212877AC" w:rsidR="00F66BC1" w:rsidRPr="007B7B65" w:rsidRDefault="00696EBB" w:rsidP="00F66BC1">
      <w:pPr>
        <w:jc w:val="both"/>
        <w:rPr>
          <w:b/>
          <w:lang w:val="hu-HU"/>
        </w:rPr>
      </w:pPr>
      <w:r>
        <w:rPr>
          <w:b/>
          <w:lang w:val="hu-HU"/>
        </w:rPr>
        <w:t>7</w:t>
      </w:r>
      <w:r w:rsidR="00F66BC1" w:rsidRPr="007B7B65">
        <w:rPr>
          <w:b/>
          <w:lang w:val="hu-HU"/>
        </w:rPr>
        <w:t>. Bankkártyával történő fizetéshez szükséges adatok előzetes közlése, fizetés menetének és feltételeinek részletes leírása</w:t>
      </w:r>
    </w:p>
    <w:p w14:paraId="6F5A7DEF" w14:textId="4810798F" w:rsidR="00F66BC1" w:rsidRPr="00F66BC1" w:rsidRDefault="00F66BC1" w:rsidP="00F66BC1">
      <w:pPr>
        <w:jc w:val="both"/>
        <w:rPr>
          <w:lang w:val="hu-HU"/>
        </w:rPr>
      </w:pPr>
      <w:r>
        <w:rPr>
          <w:lang w:val="hu-HU"/>
        </w:rPr>
        <w:t xml:space="preserve">Példa a </w:t>
      </w:r>
      <w:r w:rsidR="0096717A">
        <w:rPr>
          <w:lang w:val="hu-HU"/>
        </w:rPr>
        <w:t>7</w:t>
      </w:r>
      <w:r w:rsidR="00086785">
        <w:rPr>
          <w:lang w:val="hu-HU"/>
        </w:rPr>
        <w:t>. pontra</w:t>
      </w:r>
      <w:r>
        <w:rPr>
          <w:lang w:val="hu-HU"/>
        </w:rPr>
        <w:t>:</w:t>
      </w:r>
    </w:p>
    <w:p w14:paraId="7D9E3A79" w14:textId="77777777" w:rsidR="00F66BC1" w:rsidRPr="007B7B65" w:rsidRDefault="00F66BC1" w:rsidP="00F66BC1">
      <w:pPr>
        <w:jc w:val="both"/>
        <w:rPr>
          <w:i/>
          <w:lang w:val="hu-HU"/>
        </w:rPr>
      </w:pPr>
      <w:r w:rsidRPr="007B7B65">
        <w:rPr>
          <w:i/>
          <w:lang w:val="hu-HU"/>
        </w:rPr>
        <w:t xml:space="preserve">A bankkártyás fizetés révén Ön kényelmesen és biztonságosan vásárolhat áruházunkban. A kiválasztott áruk megrendelése után Önt a K&amp;H Bank weblapjára irányítjuk, ahol a Bank által használt, jelenleg legbiztonságosabbnak ítélt, titkosítással lebonyolított tranzakción keresztül fizethet bankkártyájával. Vásárlóinknak csak annyi a dolga, hogy a fizetési mód kiválasztásánál "fizetés bankkártyával" feliratra kattintsanak, majd a K&amp;H Bank fizetési szerverén a kártya számát, lejárati dátumát és háromjegyű biztonsági kódját megadják. A K&amp;H Bank a VISA, </w:t>
      </w:r>
      <w:proofErr w:type="spellStart"/>
      <w:r w:rsidRPr="007B7B65">
        <w:rPr>
          <w:i/>
          <w:lang w:val="hu-HU"/>
        </w:rPr>
        <w:t>VISA</w:t>
      </w:r>
      <w:proofErr w:type="spellEnd"/>
      <w:r w:rsidRPr="007B7B65">
        <w:rPr>
          <w:i/>
          <w:lang w:val="hu-HU"/>
        </w:rPr>
        <w:t xml:space="preserve"> </w:t>
      </w:r>
      <w:proofErr w:type="spellStart"/>
      <w:r w:rsidRPr="007B7B65">
        <w:rPr>
          <w:i/>
          <w:lang w:val="hu-HU"/>
        </w:rPr>
        <w:t>Electron</w:t>
      </w:r>
      <w:proofErr w:type="spellEnd"/>
      <w:r w:rsidRPr="007B7B65">
        <w:rPr>
          <w:i/>
          <w:lang w:val="hu-HU"/>
        </w:rPr>
        <w:t xml:space="preserve">, </w:t>
      </w:r>
      <w:proofErr w:type="spellStart"/>
      <w:r w:rsidRPr="007B7B65">
        <w:rPr>
          <w:i/>
          <w:lang w:val="hu-HU"/>
        </w:rPr>
        <w:t>V-Pay</w:t>
      </w:r>
      <w:proofErr w:type="spellEnd"/>
      <w:r w:rsidRPr="007B7B65">
        <w:rPr>
          <w:i/>
          <w:lang w:val="hu-HU"/>
        </w:rPr>
        <w:t xml:space="preserve">, </w:t>
      </w:r>
      <w:proofErr w:type="spellStart"/>
      <w:r w:rsidRPr="007B7B65">
        <w:rPr>
          <w:i/>
          <w:lang w:val="hu-HU"/>
        </w:rPr>
        <w:t>MasterCard</w:t>
      </w:r>
      <w:proofErr w:type="spellEnd"/>
      <w:r w:rsidRPr="007B7B65">
        <w:rPr>
          <w:i/>
          <w:lang w:val="hu-HU"/>
        </w:rPr>
        <w:t xml:space="preserve">, </w:t>
      </w:r>
      <w:proofErr w:type="spellStart"/>
      <w:r w:rsidRPr="007B7B65">
        <w:rPr>
          <w:i/>
          <w:lang w:val="hu-HU"/>
        </w:rPr>
        <w:t>Maestro</w:t>
      </w:r>
      <w:proofErr w:type="spellEnd"/>
      <w:r w:rsidRPr="007B7B65">
        <w:rPr>
          <w:i/>
          <w:lang w:val="hu-HU"/>
        </w:rPr>
        <w:t xml:space="preserve"> és JCB típusú kártyákat fogadja el.</w:t>
      </w:r>
    </w:p>
    <w:p w14:paraId="3A362F84" w14:textId="77777777" w:rsidR="00F66BC1" w:rsidRPr="007B7B65" w:rsidRDefault="00F66BC1" w:rsidP="00F66BC1">
      <w:pPr>
        <w:jc w:val="both"/>
        <w:rPr>
          <w:i/>
          <w:lang w:val="hu-HU"/>
        </w:rPr>
      </w:pPr>
      <w:r w:rsidRPr="007B7B65">
        <w:rPr>
          <w:i/>
          <w:lang w:val="hu-HU"/>
        </w:rPr>
        <w:t xml:space="preserve">A kizárólag elektronikus használatra kibocsátott bankkártyákat csak abban az esetben fogadhatjuk el, amennyiben annak használatát a kártyát kibocsátó bank engedélyezi! Kérjük, érdeklődjön bankjánál, hogy az Ön kártyája felhasználható-e interneten keresztül lebonyolítandó vásárláshoz. </w:t>
      </w:r>
    </w:p>
    <w:p w14:paraId="4BC9A2A9" w14:textId="77777777" w:rsidR="00F66BC1" w:rsidRPr="00F66BC1" w:rsidRDefault="00F66BC1" w:rsidP="00F66BC1">
      <w:pPr>
        <w:jc w:val="both"/>
        <w:rPr>
          <w:lang w:val="hu-HU"/>
        </w:rPr>
      </w:pPr>
      <w:r w:rsidRPr="007B7B65">
        <w:rPr>
          <w:i/>
          <w:lang w:val="hu-HU"/>
        </w:rPr>
        <w:t xml:space="preserve">A K&amp;H Bank a sikeres vásárlást követően a tranzakcióról engedélyezési számot bocsát ki, amelyet érdemes felírni vagy az egész oldalt kinyomtatni. Sikertelen tranzakció esetén a K&amp;H Bank hibaüzenetben közli a hiba okát. </w:t>
      </w:r>
    </w:p>
    <w:p w14:paraId="117200B8" w14:textId="77777777" w:rsidR="00F66BC1" w:rsidRPr="00F66BC1" w:rsidRDefault="00F66BC1" w:rsidP="00F66BC1">
      <w:pPr>
        <w:jc w:val="both"/>
        <w:rPr>
          <w:lang w:val="hu-HU"/>
        </w:rPr>
      </w:pPr>
    </w:p>
    <w:p w14:paraId="5D9245B8" w14:textId="6165C028" w:rsidR="00F66BC1" w:rsidRPr="00F66BC1" w:rsidRDefault="00696EBB" w:rsidP="00F66BC1">
      <w:pPr>
        <w:jc w:val="both"/>
        <w:rPr>
          <w:lang w:val="hu-HU"/>
        </w:rPr>
      </w:pPr>
      <w:r>
        <w:rPr>
          <w:b/>
          <w:lang w:val="hu-HU"/>
        </w:rPr>
        <w:t>8</w:t>
      </w:r>
      <w:r w:rsidR="00F66BC1" w:rsidRPr="007B7B65">
        <w:rPr>
          <w:b/>
          <w:lang w:val="hu-HU"/>
        </w:rPr>
        <w:t>. A K&amp;H Bank által a Fejlesztői csomag részeként átadott logók megjelenítése</w:t>
      </w:r>
    </w:p>
    <w:p w14:paraId="4F898A7F" w14:textId="77777777" w:rsidR="007B7B65" w:rsidRDefault="007B7B65" w:rsidP="00F66BC1">
      <w:pPr>
        <w:jc w:val="both"/>
        <w:rPr>
          <w:lang w:val="hu-HU"/>
        </w:rPr>
      </w:pPr>
    </w:p>
    <w:p w14:paraId="6A92FE21" w14:textId="2324D969" w:rsidR="007B7B65" w:rsidRPr="007B7B65" w:rsidRDefault="00696EBB" w:rsidP="00F66BC1">
      <w:pPr>
        <w:jc w:val="both"/>
        <w:rPr>
          <w:b/>
          <w:lang w:val="hu-HU"/>
        </w:rPr>
      </w:pPr>
      <w:r>
        <w:rPr>
          <w:b/>
          <w:lang w:val="hu-HU"/>
        </w:rPr>
        <w:t>9</w:t>
      </w:r>
      <w:r w:rsidR="00F66BC1" w:rsidRPr="007B7B65">
        <w:rPr>
          <w:b/>
          <w:lang w:val="hu-HU"/>
        </w:rPr>
        <w:t>. Megrendelés lemondásának módja és feltételei, elállás jogának ismertetése</w:t>
      </w:r>
    </w:p>
    <w:p w14:paraId="242C2995" w14:textId="77777777" w:rsidR="00F66BC1" w:rsidRPr="00F66BC1" w:rsidRDefault="007B7B65" w:rsidP="00F66BC1">
      <w:pPr>
        <w:jc w:val="both"/>
        <w:rPr>
          <w:lang w:val="hu-HU"/>
        </w:rPr>
      </w:pPr>
      <w:r>
        <w:rPr>
          <w:lang w:val="hu-HU"/>
        </w:rPr>
        <w:t xml:space="preserve"> 45/2014. (II.26) Korm. rendelet szerint</w:t>
      </w:r>
    </w:p>
    <w:p w14:paraId="4D43FAB1" w14:textId="615B2AD1" w:rsidR="00F66BC1" w:rsidRPr="007B7B65" w:rsidRDefault="00696EBB" w:rsidP="00F66BC1">
      <w:pPr>
        <w:jc w:val="both"/>
        <w:rPr>
          <w:b/>
          <w:lang w:val="hu-HU"/>
        </w:rPr>
      </w:pPr>
      <w:r>
        <w:rPr>
          <w:b/>
          <w:lang w:val="hu-HU"/>
        </w:rPr>
        <w:lastRenderedPageBreak/>
        <w:t>10</w:t>
      </w:r>
      <w:r w:rsidR="00F66BC1" w:rsidRPr="007B7B65">
        <w:rPr>
          <w:b/>
          <w:lang w:val="hu-HU"/>
        </w:rPr>
        <w:t xml:space="preserve">. Kártyabirtokos részéről felmerült reklamáció esetén a reklamáció benyújtásának módja és feltételei, az </w:t>
      </w:r>
      <w:proofErr w:type="spellStart"/>
      <w:r w:rsidR="00F66BC1" w:rsidRPr="007B7B65">
        <w:rPr>
          <w:b/>
          <w:lang w:val="hu-HU"/>
        </w:rPr>
        <w:t>áruvisszavét</w:t>
      </w:r>
      <w:proofErr w:type="spellEnd"/>
      <w:r w:rsidR="00F66BC1" w:rsidRPr="007B7B65">
        <w:rPr>
          <w:b/>
          <w:lang w:val="hu-HU"/>
        </w:rPr>
        <w:t xml:space="preserve"> jogcímei és lehetőségei, az árucsere módja és feltételei, kártyabirtokos kártalanításának módja és feltételei</w:t>
      </w:r>
    </w:p>
    <w:p w14:paraId="43F52FAB" w14:textId="77777777" w:rsidR="007B7B65" w:rsidRDefault="007B7B65" w:rsidP="00F66BC1">
      <w:pPr>
        <w:jc w:val="both"/>
        <w:rPr>
          <w:lang w:val="hu-HU"/>
        </w:rPr>
      </w:pPr>
    </w:p>
    <w:p w14:paraId="30328505" w14:textId="2210319F" w:rsidR="00F66BC1" w:rsidRPr="007B7B65" w:rsidRDefault="00F66BC1" w:rsidP="00F66BC1">
      <w:pPr>
        <w:jc w:val="both"/>
        <w:rPr>
          <w:b/>
          <w:lang w:val="hu-HU"/>
        </w:rPr>
      </w:pPr>
      <w:r w:rsidRPr="007B7B65">
        <w:rPr>
          <w:b/>
          <w:lang w:val="hu-HU"/>
        </w:rPr>
        <w:t>1</w:t>
      </w:r>
      <w:r w:rsidR="00696EBB">
        <w:rPr>
          <w:b/>
          <w:lang w:val="hu-HU"/>
        </w:rPr>
        <w:t>1</w:t>
      </w:r>
      <w:r w:rsidRPr="007B7B65">
        <w:rPr>
          <w:b/>
          <w:lang w:val="hu-HU"/>
        </w:rPr>
        <w:t>. Szállítási feltételek</w:t>
      </w:r>
    </w:p>
    <w:p w14:paraId="1D25D8C0" w14:textId="77777777" w:rsidR="007B7B65" w:rsidRDefault="007B7B65" w:rsidP="00F66BC1">
      <w:pPr>
        <w:jc w:val="both"/>
        <w:rPr>
          <w:lang w:val="hu-HU"/>
        </w:rPr>
      </w:pPr>
    </w:p>
    <w:p w14:paraId="4FF8FF9C" w14:textId="26C6D423" w:rsidR="00F66BC1" w:rsidRPr="007B7B65" w:rsidRDefault="00696EBB" w:rsidP="00F66BC1">
      <w:pPr>
        <w:jc w:val="both"/>
        <w:rPr>
          <w:b/>
          <w:lang w:val="hu-HU"/>
        </w:rPr>
      </w:pPr>
      <w:r>
        <w:rPr>
          <w:b/>
          <w:lang w:val="hu-HU"/>
        </w:rPr>
        <w:t>12</w:t>
      </w:r>
      <w:r w:rsidR="00F66BC1" w:rsidRPr="007B7B65">
        <w:rPr>
          <w:b/>
          <w:lang w:val="hu-HU"/>
        </w:rPr>
        <w:t>. Az ügyfél által megadott adatok kezelésének és felhasználásának módja</w:t>
      </w:r>
    </w:p>
    <w:p w14:paraId="1E72F6EA" w14:textId="77777777" w:rsidR="007B7B65" w:rsidRDefault="007B7B65" w:rsidP="00F66BC1">
      <w:pPr>
        <w:jc w:val="both"/>
        <w:rPr>
          <w:lang w:val="hu-HU"/>
        </w:rPr>
      </w:pPr>
    </w:p>
    <w:p w14:paraId="3B77306C" w14:textId="03A121EA" w:rsidR="00F66BC1" w:rsidRPr="007B7B65" w:rsidRDefault="00696EBB" w:rsidP="00F66BC1">
      <w:pPr>
        <w:jc w:val="both"/>
        <w:rPr>
          <w:b/>
          <w:lang w:val="hu-HU"/>
        </w:rPr>
      </w:pPr>
      <w:r>
        <w:rPr>
          <w:b/>
          <w:lang w:val="hu-HU"/>
        </w:rPr>
        <w:t>13</w:t>
      </w:r>
      <w:r w:rsidR="00F66BC1" w:rsidRPr="007B7B65">
        <w:rPr>
          <w:b/>
          <w:lang w:val="hu-HU"/>
        </w:rPr>
        <w:t>. Adatvédelemre és az adatkezelés biztonságára vonatkozó konkrét információ</w:t>
      </w:r>
    </w:p>
    <w:p w14:paraId="668968A9" w14:textId="77777777" w:rsidR="00F66BC1" w:rsidRPr="00F66BC1" w:rsidRDefault="00F66BC1" w:rsidP="00F66BC1">
      <w:pPr>
        <w:jc w:val="both"/>
        <w:rPr>
          <w:lang w:val="hu-HU"/>
        </w:rPr>
      </w:pPr>
      <w:r w:rsidRPr="00F66BC1">
        <w:rPr>
          <w:lang w:val="hu-HU"/>
        </w:rPr>
        <w:t>Példa a 13. és 14. pontra:</w:t>
      </w:r>
    </w:p>
    <w:p w14:paraId="40811BE6" w14:textId="77777777" w:rsidR="00F66BC1" w:rsidRPr="007B7B65" w:rsidRDefault="00F66BC1" w:rsidP="00F66BC1">
      <w:pPr>
        <w:jc w:val="both"/>
        <w:rPr>
          <w:i/>
          <w:lang w:val="hu-HU"/>
        </w:rPr>
      </w:pPr>
      <w:r w:rsidRPr="007B7B65">
        <w:rPr>
          <w:i/>
          <w:lang w:val="hu-HU"/>
        </w:rPr>
        <w:t>Az Ön személyes adatainak védelme a (.</w:t>
      </w:r>
      <w:proofErr w:type="gramStart"/>
      <w:r w:rsidRPr="007B7B65">
        <w:rPr>
          <w:i/>
          <w:lang w:val="hu-HU"/>
        </w:rPr>
        <w:t>..</w:t>
      </w:r>
      <w:proofErr w:type="gramEnd"/>
      <w:r w:rsidRPr="007B7B65">
        <w:rPr>
          <w:i/>
          <w:lang w:val="hu-HU"/>
        </w:rPr>
        <w:t xml:space="preserve"> Kft) és partnerei számára kiemelt fontosságú. A weboldalunk használata közben szükséges, azonosításra alkalmas, személyes jellegű adatok begyűjtése és feldolgozása megfelel az érvényben lévő magyar adatvédelmi előírásoknak (2011. évi CXII. törvény).</w:t>
      </w:r>
    </w:p>
    <w:p w14:paraId="34180DBD" w14:textId="77777777" w:rsidR="00F136E9" w:rsidRDefault="00F66BC1" w:rsidP="00F66BC1">
      <w:pPr>
        <w:jc w:val="both"/>
        <w:rPr>
          <w:i/>
          <w:lang w:val="hu-HU"/>
        </w:rPr>
      </w:pPr>
      <w:r w:rsidRPr="007B7B65">
        <w:rPr>
          <w:i/>
          <w:lang w:val="hu-HU"/>
        </w:rPr>
        <w:t>Az Ön adatait bizalmasan kezeljük és harmadik fél számára nem továbbítjuk. kivéve, ha ez a szerződés teljesítéséhez elengedhetetlen (pl. posta, futárszolgálat). Munkatársaink, partnereink és szolgáltatóink titoktartási kötelezettséggel tartoznak felénk.</w:t>
      </w:r>
    </w:p>
    <w:p w14:paraId="579ECFA5" w14:textId="77777777" w:rsidR="00696EBB" w:rsidRPr="00696EBB" w:rsidRDefault="00696EBB" w:rsidP="00F66BC1">
      <w:pPr>
        <w:jc w:val="both"/>
        <w:rPr>
          <w:lang w:val="hu-HU"/>
        </w:rPr>
      </w:pPr>
    </w:p>
    <w:p w14:paraId="0290CB48" w14:textId="483F53FC" w:rsidR="00696EBB" w:rsidRPr="00FF5460" w:rsidRDefault="00696EBB" w:rsidP="00F66BC1">
      <w:pPr>
        <w:jc w:val="both"/>
        <w:rPr>
          <w:lang w:val="hu-HU"/>
        </w:rPr>
      </w:pPr>
      <w:bookmarkStart w:id="0" w:name="_GoBack"/>
      <w:bookmarkEnd w:id="0"/>
      <w:r w:rsidRPr="00FF5460">
        <w:rPr>
          <w:lang w:val="hu-HU"/>
        </w:rPr>
        <w:t>Honlapon megjelenítendő információkról a következő két jogszabályban olvashat részletesen:</w:t>
      </w:r>
    </w:p>
    <w:p w14:paraId="224F0C53" w14:textId="63DEE9A2" w:rsidR="00696EBB" w:rsidRPr="00FF5460" w:rsidRDefault="00696EBB" w:rsidP="00696EBB">
      <w:pPr>
        <w:jc w:val="both"/>
        <w:rPr>
          <w:lang w:val="hu-HU"/>
        </w:rPr>
      </w:pPr>
      <w:r w:rsidRPr="00FF5460">
        <w:rPr>
          <w:lang w:val="hu-HU"/>
        </w:rPr>
        <w:t>2001. évi CVIII. törvény az elektronikus kereskedelmi szolgáltatások, valamint az információs társadalommal összefüggő szolgáltatások egyes kérdéseiről</w:t>
      </w:r>
    </w:p>
    <w:p w14:paraId="4D989176" w14:textId="3F1AA18B" w:rsidR="00696EBB" w:rsidRDefault="00696EBB" w:rsidP="00696EBB">
      <w:pPr>
        <w:jc w:val="both"/>
        <w:rPr>
          <w:lang w:val="hu-HU"/>
        </w:rPr>
      </w:pPr>
      <w:r w:rsidRPr="00FF5460">
        <w:rPr>
          <w:lang w:val="hu-HU"/>
        </w:rPr>
        <w:t>45/2014. (II. 26.) Korm. rendelet a fogyasztó és a vállalkozás közötti szerződések részletes szabályairól</w:t>
      </w:r>
    </w:p>
    <w:p w14:paraId="711141E1" w14:textId="77777777" w:rsidR="00696EBB" w:rsidRDefault="00696EBB" w:rsidP="00F66BC1">
      <w:pPr>
        <w:jc w:val="both"/>
        <w:rPr>
          <w:lang w:val="hu-HU"/>
        </w:rPr>
      </w:pPr>
    </w:p>
    <w:sectPr w:rsidR="00696EBB" w:rsidSect="009575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899" w:h="16838" w:code="9"/>
      <w:pgMar w:top="2495" w:right="1021" w:bottom="1560" w:left="1021" w:header="992" w:footer="1171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6C792B" w14:textId="77777777" w:rsidR="00E27364" w:rsidRDefault="00E27364">
      <w:r>
        <w:separator/>
      </w:r>
    </w:p>
  </w:endnote>
  <w:endnote w:type="continuationSeparator" w:id="0">
    <w:p w14:paraId="08AF4F7D" w14:textId="77777777" w:rsidR="00E27364" w:rsidRDefault="00E27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-H-Italic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-H-BoldItalic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-H-Normal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Helvetica-H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F40606" w14:textId="77777777" w:rsidR="00EE0AEC" w:rsidRDefault="00EE0AEC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797EDB8" w14:textId="77777777" w:rsidR="00EE0AEC" w:rsidRDefault="00EE0AEC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79783D" w14:textId="77777777" w:rsidR="00EE0AEC" w:rsidRDefault="00EE0AEC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FF5460">
      <w:rPr>
        <w:rStyle w:val="Oldalszm"/>
        <w:noProof/>
      </w:rPr>
      <w:t>2</w:t>
    </w:r>
    <w:r>
      <w:rPr>
        <w:rStyle w:val="Oldalszm"/>
      </w:rPr>
      <w:fldChar w:fldCharType="end"/>
    </w:r>
  </w:p>
  <w:p w14:paraId="4B0688E3" w14:textId="54DDA4F6" w:rsidR="00EE0AEC" w:rsidRDefault="00086785">
    <w:pPr>
      <w:pStyle w:val="llb"/>
      <w:ind w:right="360"/>
    </w:pPr>
    <w:r>
      <w:rPr>
        <w:noProof/>
        <w:lang w:val="hu-HU"/>
      </w:rPr>
      <w:drawing>
        <wp:anchor distT="0" distB="0" distL="114300" distR="114300" simplePos="0" relativeHeight="251659776" behindDoc="1" locked="0" layoutInCell="1" allowOverlap="1" wp14:anchorId="269EF8C3" wp14:editId="6510E993">
          <wp:simplePos x="0" y="0"/>
          <wp:positionH relativeFrom="page">
            <wp:align>center</wp:align>
          </wp:positionH>
          <wp:positionV relativeFrom="paragraph">
            <wp:posOffset>147320</wp:posOffset>
          </wp:positionV>
          <wp:extent cx="6267450" cy="533400"/>
          <wp:effectExtent l="0" t="0" r="0" b="0"/>
          <wp:wrapNone/>
          <wp:docPr id="55" name="Picture 55" descr="lablac_magyar_ké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5" descr="lablac_magyar_ké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745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hu-HU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3BBA2AD4" wp14:editId="4BE53D27">
              <wp:simplePos x="0" y="0"/>
              <wp:positionH relativeFrom="column">
                <wp:align>center</wp:align>
              </wp:positionH>
              <wp:positionV relativeFrom="paragraph">
                <wp:posOffset>125730</wp:posOffset>
              </wp:positionV>
              <wp:extent cx="4800600" cy="762000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762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2AA17A" w14:textId="77777777" w:rsidR="00EE0AEC" w:rsidRPr="005A3C32" w:rsidRDefault="00EE0AEC" w:rsidP="005A3C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BA2AD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0;margin-top:9.9pt;width:378pt;height:60pt;z-index:-25166080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" filled="f" stroked="f">
              <v:textbox>
                <w:txbxContent>
                  <w:p w14:paraId="4E2AA17A" w14:textId="77777777" w:rsidR="00EE0AEC" w:rsidRPr="005A3C32" w:rsidRDefault="00EE0AEC" w:rsidP="005A3C32"/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285338" w14:textId="4280635A" w:rsidR="00EE0AEC" w:rsidRDefault="00086785">
    <w:pPr>
      <w:pStyle w:val="llb"/>
    </w:pPr>
    <w:r>
      <w:rPr>
        <w:noProof/>
        <w:lang w:val="hu-HU"/>
      </w:rPr>
      <w:drawing>
        <wp:anchor distT="0" distB="0" distL="114300" distR="114300" simplePos="0" relativeHeight="251658752" behindDoc="1" locked="0" layoutInCell="1" allowOverlap="1" wp14:anchorId="46E15946" wp14:editId="60FC1A0E">
          <wp:simplePos x="0" y="0"/>
          <wp:positionH relativeFrom="page">
            <wp:align>center</wp:align>
          </wp:positionH>
          <wp:positionV relativeFrom="paragraph">
            <wp:posOffset>147320</wp:posOffset>
          </wp:positionV>
          <wp:extent cx="6267450" cy="533400"/>
          <wp:effectExtent l="0" t="0" r="0" b="0"/>
          <wp:wrapNone/>
          <wp:docPr id="54" name="Picture 54" descr="lablac_magyar_ké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ablac_magyar_ké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745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1DF1BE" w14:textId="77777777" w:rsidR="00E27364" w:rsidRDefault="00E27364">
      <w:r>
        <w:separator/>
      </w:r>
    </w:p>
  </w:footnote>
  <w:footnote w:type="continuationSeparator" w:id="0">
    <w:p w14:paraId="285EE362" w14:textId="77777777" w:rsidR="00E27364" w:rsidRDefault="00E273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CBF44D" w14:textId="77777777" w:rsidR="0015393C" w:rsidRDefault="0015393C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BE6B35" w14:textId="77777777" w:rsidR="00EE0AEC" w:rsidRDefault="00EE0AEC">
    <w:pPr>
      <w:widowControl w:val="0"/>
      <w:autoSpaceDE w:val="0"/>
      <w:autoSpaceDN w:val="0"/>
      <w:adjustRightInd w:val="0"/>
      <w:spacing w:line="220" w:lineRule="exact"/>
      <w:ind w:right="5168"/>
      <w:rPr>
        <w:rFonts w:ascii="Helvetica-H" w:hAnsi="Helvetica-H"/>
        <w:color w:val="000000"/>
        <w:sz w:val="18"/>
        <w:lang w:val="de-DE"/>
      </w:rPr>
    </w:pPr>
  </w:p>
  <w:p w14:paraId="3F23BBB4" w14:textId="0CF7ABCA" w:rsidR="00EE0AEC" w:rsidRDefault="00086785">
    <w:pPr>
      <w:widowControl w:val="0"/>
      <w:autoSpaceDE w:val="0"/>
      <w:autoSpaceDN w:val="0"/>
      <w:adjustRightInd w:val="0"/>
      <w:spacing w:line="220" w:lineRule="exact"/>
      <w:ind w:right="5168"/>
      <w:rPr>
        <w:b/>
        <w:color w:val="000080"/>
        <w:sz w:val="40"/>
      </w:rPr>
    </w:pPr>
    <w:r>
      <w:rPr>
        <w:noProof/>
        <w:lang w:val="hu-HU"/>
      </w:rPr>
      <w:drawing>
        <wp:anchor distT="0" distB="0" distL="114300" distR="114300" simplePos="0" relativeHeight="251657728" behindDoc="1" locked="0" layoutInCell="1" allowOverlap="1" wp14:anchorId="2824CB7B" wp14:editId="5E8AC6C0">
          <wp:simplePos x="0" y="0"/>
          <wp:positionH relativeFrom="page">
            <wp:posOffset>6192520</wp:posOffset>
          </wp:positionH>
          <wp:positionV relativeFrom="page">
            <wp:posOffset>396240</wp:posOffset>
          </wp:positionV>
          <wp:extent cx="723900" cy="571500"/>
          <wp:effectExtent l="0" t="0" r="0" b="0"/>
          <wp:wrapNone/>
          <wp:docPr id="53" name="Picture 53" descr="logo_ké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ogo_ké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9BF003" w14:textId="77777777" w:rsidR="00EE0AEC" w:rsidRDefault="00EE0AEC">
    <w:pPr>
      <w:widowControl w:val="0"/>
      <w:autoSpaceDE w:val="0"/>
      <w:autoSpaceDN w:val="0"/>
      <w:adjustRightInd w:val="0"/>
      <w:spacing w:line="220" w:lineRule="exact"/>
      <w:ind w:right="5165"/>
      <w:rPr>
        <w:color w:val="000000"/>
        <w:sz w:val="18"/>
        <w:lang w:val="de-DE"/>
      </w:rPr>
    </w:pPr>
  </w:p>
  <w:p w14:paraId="5353561D" w14:textId="77777777" w:rsidR="00EE0AEC" w:rsidRDefault="00EE0AEC">
    <w:pPr>
      <w:pStyle w:val="lfej"/>
      <w:rPr>
        <w:rFonts w:ascii="Helvetica" w:hAnsi="Helvetica"/>
        <w:b/>
        <w:color w:val="000000"/>
        <w:sz w:val="40"/>
      </w:rPr>
    </w:pPr>
  </w:p>
  <w:p w14:paraId="3F1B8B20" w14:textId="0E09F388" w:rsidR="00EE0AEC" w:rsidRDefault="00086785">
    <w:pPr>
      <w:pStyle w:val="lfej"/>
    </w:pPr>
    <w:r>
      <w:rPr>
        <w:noProof/>
        <w:lang w:val="hu-HU"/>
      </w:rPr>
      <w:drawing>
        <wp:anchor distT="0" distB="0" distL="114300" distR="114300" simplePos="0" relativeHeight="251656704" behindDoc="1" locked="0" layoutInCell="1" allowOverlap="1" wp14:anchorId="7009E69F" wp14:editId="54B06470">
          <wp:simplePos x="0" y="0"/>
          <wp:positionH relativeFrom="page">
            <wp:posOffset>6192520</wp:posOffset>
          </wp:positionH>
          <wp:positionV relativeFrom="page">
            <wp:posOffset>396240</wp:posOffset>
          </wp:positionV>
          <wp:extent cx="723900" cy="571500"/>
          <wp:effectExtent l="0" t="0" r="0" b="0"/>
          <wp:wrapNone/>
          <wp:docPr id="52" name="Picture 52" descr="logo_ké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ogo_ké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64690"/>
    <w:multiLevelType w:val="multilevel"/>
    <w:tmpl w:val="8DF46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0655FE"/>
    <w:multiLevelType w:val="multilevel"/>
    <w:tmpl w:val="7A406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1810FF"/>
    <w:multiLevelType w:val="multilevel"/>
    <w:tmpl w:val="8864D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51"/>
  <w:hyphenationZone w:val="0"/>
  <w:doNotHyphenateCaps/>
  <w:drawingGridHorizontalSpacing w:val="120"/>
  <w:drawingGridVerticalSpacing w:val="120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1265">
      <o:colormru v:ext="edit" colors="navy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4D4"/>
    <w:rsid w:val="00055C0D"/>
    <w:rsid w:val="00086785"/>
    <w:rsid w:val="0015393C"/>
    <w:rsid w:val="001C24E3"/>
    <w:rsid w:val="00283B16"/>
    <w:rsid w:val="002B54B8"/>
    <w:rsid w:val="00456BC4"/>
    <w:rsid w:val="005778A2"/>
    <w:rsid w:val="005A3C32"/>
    <w:rsid w:val="00623964"/>
    <w:rsid w:val="00682F72"/>
    <w:rsid w:val="00696EBB"/>
    <w:rsid w:val="006E4E94"/>
    <w:rsid w:val="00765DEE"/>
    <w:rsid w:val="007A1A86"/>
    <w:rsid w:val="007B7B65"/>
    <w:rsid w:val="00823662"/>
    <w:rsid w:val="00957563"/>
    <w:rsid w:val="00963F0B"/>
    <w:rsid w:val="0096717A"/>
    <w:rsid w:val="00AE45F0"/>
    <w:rsid w:val="00B134CF"/>
    <w:rsid w:val="00B84907"/>
    <w:rsid w:val="00BD14D4"/>
    <w:rsid w:val="00DE2D1D"/>
    <w:rsid w:val="00DF43E8"/>
    <w:rsid w:val="00E27364"/>
    <w:rsid w:val="00E97B1C"/>
    <w:rsid w:val="00EE0AEC"/>
    <w:rsid w:val="00F136E9"/>
    <w:rsid w:val="00F66BC1"/>
    <w:rsid w:val="00FF5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>
      <o:colormru v:ext="edit" colors="navy"/>
    </o:shapedefaults>
    <o:shapelayout v:ext="edit">
      <o:idmap v:ext="edit" data="1"/>
    </o:shapelayout>
  </w:shapeDefaults>
  <w:decimalSymbol w:val=","/>
  <w:listSeparator w:val=";"/>
  <w14:docId w14:val="36D9C76D"/>
  <w15:chartTrackingRefBased/>
  <w15:docId w15:val="{1E6208B7-C3D3-4E7E-9C37-44827DA10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New York" w:eastAsia="Times New Roman" w:hAnsi="New York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Arial" w:hAnsi="Arial"/>
      <w:lang w:val="en-US"/>
    </w:rPr>
  </w:style>
  <w:style w:type="paragraph" w:styleId="Cmsor1">
    <w:name w:val="heading 1"/>
    <w:basedOn w:val="Norml"/>
    <w:next w:val="Norml"/>
    <w:qFormat/>
    <w:pPr>
      <w:keepNext/>
      <w:spacing w:before="240" w:after="60"/>
      <w:outlineLvl w:val="0"/>
    </w:pPr>
    <w:rPr>
      <w:rFonts w:ascii="Helvetica" w:hAnsi="Helvetica"/>
      <w:b/>
      <w:sz w:val="32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i/>
      <w:sz w:val="28"/>
    </w:rPr>
  </w:style>
  <w:style w:type="paragraph" w:styleId="Cmsor3">
    <w:name w:val="heading 3"/>
    <w:basedOn w:val="Norml"/>
    <w:next w:val="Norml"/>
    <w:qFormat/>
    <w:pPr>
      <w:keepNext/>
      <w:outlineLvl w:val="2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semiHidden/>
    <w:pPr>
      <w:tabs>
        <w:tab w:val="center" w:pos="4320"/>
        <w:tab w:val="right" w:pos="8640"/>
      </w:tabs>
    </w:pPr>
  </w:style>
  <w:style w:type="paragraph" w:styleId="lfej">
    <w:name w:val="header"/>
    <w:basedOn w:val="Norml"/>
    <w:semiHidden/>
    <w:pPr>
      <w:tabs>
        <w:tab w:val="center" w:pos="4320"/>
        <w:tab w:val="right" w:pos="8640"/>
      </w:tabs>
    </w:pPr>
  </w:style>
  <w:style w:type="paragraph" w:customStyle="1" w:styleId="alcim">
    <w:name w:val="alcim"/>
    <w:basedOn w:val="Cmsor2"/>
    <w:pPr>
      <w:spacing w:before="200" w:after="20"/>
    </w:pPr>
    <w:rPr>
      <w:rFonts w:ascii="Times-H-Italic" w:hAnsi="Times-H-Italic"/>
      <w:b w:val="0"/>
      <w:i w:val="0"/>
    </w:rPr>
  </w:style>
  <w:style w:type="paragraph" w:customStyle="1" w:styleId="cim">
    <w:name w:val="cim"/>
    <w:basedOn w:val="Cmsor1"/>
    <w:pPr>
      <w:spacing w:before="0" w:after="0"/>
    </w:pPr>
    <w:rPr>
      <w:rFonts w:ascii="Times-H-BoldItalic" w:hAnsi="Times-H-BoldItalic"/>
      <w:b w:val="0"/>
      <w:sz w:val="56"/>
    </w:rPr>
  </w:style>
  <w:style w:type="paragraph" w:customStyle="1" w:styleId="kenyerszoveg">
    <w:name w:val="kenyerszoveg"/>
    <w:basedOn w:val="Szvegtrzs2"/>
    <w:pPr>
      <w:spacing w:after="0"/>
    </w:pPr>
    <w:rPr>
      <w:rFonts w:ascii="Times-H-Normal" w:hAnsi="Times-H-Normal"/>
    </w:rPr>
  </w:style>
  <w:style w:type="paragraph" w:styleId="Szvegtrzs2">
    <w:name w:val="Body Text 2"/>
    <w:basedOn w:val="Norml"/>
    <w:semiHidden/>
    <w:pPr>
      <w:spacing w:after="120"/>
    </w:pPr>
  </w:style>
  <w:style w:type="paragraph" w:customStyle="1" w:styleId="lead">
    <w:name w:val="lead"/>
    <w:basedOn w:val="Szvegtrzs2"/>
    <w:pPr>
      <w:spacing w:after="0"/>
    </w:pPr>
    <w:rPr>
      <w:rFonts w:ascii="Times-H-Italic" w:hAnsi="Times-H-Italic"/>
      <w:sz w:val="28"/>
    </w:rPr>
  </w:style>
  <w:style w:type="paragraph" w:styleId="Szvegtrzs">
    <w:name w:val="Body Text"/>
    <w:basedOn w:val="Norml"/>
    <w:semiHidden/>
    <w:pPr>
      <w:widowControl w:val="0"/>
      <w:ind w:right="-83"/>
      <w:jc w:val="both"/>
    </w:pPr>
  </w:style>
  <w:style w:type="character" w:styleId="Hiperhivatkozs">
    <w:name w:val="Hyperlink"/>
    <w:semiHidden/>
    <w:rPr>
      <w:color w:val="0000FF"/>
      <w:u w:val="single"/>
    </w:rPr>
  </w:style>
  <w:style w:type="character" w:styleId="Oldalszm">
    <w:name w:val="page number"/>
    <w:basedOn w:val="Bekezdsalapbettpusa"/>
    <w:semiHidden/>
  </w:style>
  <w:style w:type="paragraph" w:customStyle="1" w:styleId="szveg">
    <w:name w:val="szöveg"/>
    <w:pPr>
      <w:suppressAutoHyphens/>
    </w:pPr>
    <w:rPr>
      <w:rFonts w:ascii="Times New Roman" w:hAnsi="Times New Roman" w:cs="CG Times"/>
      <w:sz w:val="24"/>
      <w:lang w:eastAsia="ar-SA"/>
    </w:rPr>
  </w:style>
  <w:style w:type="paragraph" w:styleId="NormlWeb">
    <w:name w:val="Normal (Web)"/>
    <w:basedOn w:val="Norml"/>
    <w:semiHidden/>
    <w:pPr>
      <w:spacing w:before="100" w:beforeAutospacing="1" w:after="100" w:afterAutospacing="1"/>
    </w:pPr>
    <w:rPr>
      <w:rFonts w:ascii="Times New Roman" w:hAnsi="Times New Roman"/>
      <w:sz w:val="24"/>
      <w:szCs w:val="24"/>
      <w:lang w:val="hu-HU"/>
    </w:rPr>
  </w:style>
  <w:style w:type="paragraph" w:customStyle="1" w:styleId="cim1">
    <w:name w:val="cim1"/>
    <w:basedOn w:val="Norml"/>
    <w:pPr>
      <w:spacing w:before="100" w:beforeAutospacing="1" w:after="100" w:afterAutospacing="1"/>
    </w:pPr>
    <w:rPr>
      <w:b/>
      <w:bCs/>
      <w:color w:val="FF0000"/>
      <w:sz w:val="28"/>
      <w:szCs w:val="28"/>
      <w:lang w:val="hu-HU"/>
    </w:rPr>
  </w:style>
  <w:style w:type="character" w:styleId="Kiemels2">
    <w:name w:val="Strong"/>
    <w:qFormat/>
    <w:rPr>
      <w:b/>
      <w:bCs/>
    </w:rPr>
  </w:style>
  <w:style w:type="paragraph" w:styleId="Buborkszveg">
    <w:name w:val="Balloon Text"/>
    <w:basedOn w:val="Norml"/>
    <w:semiHidden/>
    <w:rPr>
      <w:rFonts w:ascii="Tahoma" w:hAnsi="Tahoma"/>
      <w:sz w:val="16"/>
      <w:szCs w:val="16"/>
    </w:rPr>
  </w:style>
  <w:style w:type="paragraph" w:customStyle="1" w:styleId="NormlWeb1">
    <w:name w:val="Normál (Web)1"/>
    <w:basedOn w:val="Norml"/>
    <w:pPr>
      <w:spacing w:before="120" w:after="120" w:line="300" w:lineRule="atLeast"/>
    </w:pPr>
    <w:rPr>
      <w:rFonts w:ascii="Times New Roman" w:hAnsi="Times New Roman"/>
      <w:sz w:val="21"/>
      <w:szCs w:val="21"/>
      <w:lang w:val="hu-HU"/>
    </w:rPr>
  </w:style>
  <w:style w:type="character" w:styleId="Kiemels">
    <w:name w:val="Emphasis"/>
    <w:qFormat/>
    <w:rPr>
      <w:i/>
      <w:iCs/>
    </w:rPr>
  </w:style>
  <w:style w:type="character" w:customStyle="1" w:styleId="cimcikk">
    <w:name w:val="cimcikk"/>
    <w:basedOn w:val="Bekezdsalapbettpusa"/>
  </w:style>
  <w:style w:type="character" w:customStyle="1" w:styleId="WW-Absatz-Standardschriftart1111111111">
    <w:name w:val="WW-Absatz-Standardschriftart1111111111"/>
  </w:style>
  <w:style w:type="character" w:customStyle="1" w:styleId="kategoria">
    <w:name w:val="kategoria"/>
    <w:basedOn w:val="Bekezdsalapbettpusa"/>
  </w:style>
  <w:style w:type="character" w:customStyle="1" w:styleId="nyomtatos">
    <w:name w:val="nyomtatos"/>
    <w:basedOn w:val="Bekezdsalapbettpusa"/>
  </w:style>
  <w:style w:type="character" w:customStyle="1" w:styleId="datum">
    <w:name w:val="datum"/>
    <w:basedOn w:val="Bekezdsalapbettpusa"/>
  </w:style>
  <w:style w:type="paragraph" w:customStyle="1" w:styleId="bevezeto">
    <w:name w:val="bevezeto"/>
    <w:basedOn w:val="Norml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u-HU"/>
    </w:rPr>
  </w:style>
  <w:style w:type="character" w:customStyle="1" w:styleId="bfe16">
    <w:name w:val="bfe16"/>
    <w:basedOn w:val="Bekezdsalapbettpusa"/>
  </w:style>
  <w:style w:type="paragraph" w:customStyle="1" w:styleId="title15blackbigb">
    <w:name w:val="title15blackbigb"/>
    <w:basedOn w:val="Norml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u-HU"/>
    </w:rPr>
  </w:style>
  <w:style w:type="character" w:customStyle="1" w:styleId="fontsizewebpagecolorfontsizeminus">
    <w:name w:val="fontsize webpagecolor fontsizeminus"/>
    <w:basedOn w:val="Bekezdsalapbettpusa"/>
  </w:style>
  <w:style w:type="character" w:customStyle="1" w:styleId="webpagecolorfontsizeminus">
    <w:name w:val="webpagecolor fontsizeminus"/>
    <w:basedOn w:val="Bekezdsalapbettpusa"/>
  </w:style>
  <w:style w:type="character" w:customStyle="1" w:styleId="anyagcim1">
    <w:name w:val="anyagcim1"/>
    <w:rPr>
      <w:b/>
      <w:bCs/>
      <w:color w:val="666666"/>
      <w:sz w:val="21"/>
      <w:szCs w:val="21"/>
    </w:rPr>
  </w:style>
  <w:style w:type="character" w:customStyle="1" w:styleId="anyag1">
    <w:name w:val="anyag1"/>
    <w:basedOn w:val="Bekezdsalapbettpusa"/>
  </w:style>
  <w:style w:type="character" w:customStyle="1" w:styleId="cikkszoveg">
    <w:name w:val="cikkszoveg"/>
    <w:basedOn w:val="Bekezdsalapbettpusa"/>
  </w:style>
  <w:style w:type="character" w:customStyle="1" w:styleId="Alcm1">
    <w:name w:val="Alcím1"/>
    <w:basedOn w:val="Bekezdsalapbettpusa"/>
  </w:style>
  <w:style w:type="character" w:styleId="Mrltotthiperhivatkozs">
    <w:name w:val="FollowedHyperlink"/>
    <w:semiHidden/>
    <w:rPr>
      <w:color w:val="800080"/>
      <w:u w:val="single"/>
    </w:rPr>
  </w:style>
  <w:style w:type="paragraph" w:customStyle="1" w:styleId="txt001">
    <w:name w:val="txt001"/>
    <w:basedOn w:val="Norml"/>
    <w:pPr>
      <w:spacing w:before="100" w:beforeAutospacing="1" w:after="100" w:afterAutospacing="1"/>
      <w:jc w:val="both"/>
    </w:pPr>
    <w:rPr>
      <w:color w:val="000000"/>
      <w:sz w:val="18"/>
      <w:szCs w:val="18"/>
      <w:lang w:val="hu-HU"/>
    </w:rPr>
  </w:style>
  <w:style w:type="character" w:customStyle="1" w:styleId="cim002pvez1">
    <w:name w:val="cim002pvez1"/>
    <w:rPr>
      <w:rFonts w:ascii="Arial" w:hAnsi="Arial" w:hint="default"/>
      <w:b/>
      <w:bCs/>
      <w:i w:val="0"/>
      <w:iCs w:val="0"/>
      <w:strike w:val="0"/>
      <w:dstrike w:val="0"/>
      <w:color w:val="5161B9"/>
      <w:sz w:val="30"/>
      <w:szCs w:val="30"/>
      <w:u w:val="none"/>
      <w:effect w:val="none"/>
    </w:rPr>
  </w:style>
  <w:style w:type="character" w:customStyle="1" w:styleId="bfe161">
    <w:name w:val="bfe161"/>
    <w:rPr>
      <w:rFonts w:ascii="Verdana" w:hAnsi="Verdana" w:hint="default"/>
      <w:b/>
      <w:bCs/>
      <w:color w:val="000000"/>
      <w:sz w:val="24"/>
      <w:szCs w:val="24"/>
    </w:rPr>
  </w:style>
  <w:style w:type="paragraph" w:customStyle="1" w:styleId="Cmsor23">
    <w:name w:val="Címsor 23"/>
    <w:basedOn w:val="Norml"/>
    <w:pPr>
      <w:shd w:val="clear" w:color="auto" w:fill="0290C2"/>
      <w:spacing w:before="100" w:beforeAutospacing="1" w:after="100" w:afterAutospacing="1"/>
      <w:outlineLvl w:val="2"/>
    </w:pPr>
    <w:rPr>
      <w:rFonts w:ascii="Times New Roman" w:hAnsi="Times New Roman"/>
      <w:b/>
      <w:bCs/>
      <w:color w:val="FFFFFF"/>
      <w:sz w:val="17"/>
      <w:szCs w:val="17"/>
      <w:lang w:val="hu-HU"/>
    </w:rPr>
  </w:style>
  <w:style w:type="paragraph" w:customStyle="1" w:styleId="Cmsor11">
    <w:name w:val="Címsor 11"/>
    <w:basedOn w:val="Norml"/>
    <w:pPr>
      <w:outlineLvl w:val="1"/>
    </w:pPr>
    <w:rPr>
      <w:rFonts w:ascii="Georgia" w:hAnsi="Georgia"/>
      <w:b/>
      <w:bCs/>
      <w:kern w:val="36"/>
      <w:sz w:val="33"/>
      <w:szCs w:val="33"/>
      <w:lang w:val="hu-HU"/>
    </w:rPr>
  </w:style>
  <w:style w:type="paragraph" w:customStyle="1" w:styleId="lead4">
    <w:name w:val="lead4"/>
    <w:basedOn w:val="Norml"/>
    <w:pPr>
      <w:spacing w:after="150" w:line="270" w:lineRule="atLeast"/>
    </w:pPr>
    <w:rPr>
      <w:rFonts w:ascii="Times New Roman" w:hAnsi="Times New Roman"/>
      <w:b/>
      <w:bCs/>
      <w:sz w:val="21"/>
      <w:szCs w:val="21"/>
      <w:lang w:val="hu-HU"/>
    </w:rPr>
  </w:style>
  <w:style w:type="paragraph" w:customStyle="1" w:styleId="fullabstract">
    <w:name w:val="fullabstract"/>
    <w:basedOn w:val="Norml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u-HU"/>
    </w:rPr>
  </w:style>
  <w:style w:type="character" w:customStyle="1" w:styleId="fulltext">
    <w:name w:val="fulltext"/>
    <w:basedOn w:val="Bekezdsalapbettpusa"/>
  </w:style>
  <w:style w:type="character" w:customStyle="1" w:styleId="contentblogcontent">
    <w:name w:val="content_blog_content"/>
    <w:basedOn w:val="Bekezdsalapbettpusa"/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/>
    </w:rPr>
  </w:style>
  <w:style w:type="character" w:customStyle="1" w:styleId="mai1">
    <w:name w:val="mai1"/>
    <w:rPr>
      <w:b w:val="0"/>
      <w:bCs w:val="0"/>
      <w:color w:val="000000"/>
      <w:sz w:val="20"/>
      <w:szCs w:val="20"/>
    </w:rPr>
  </w:style>
  <w:style w:type="character" w:styleId="Jegyzethivatkozs">
    <w:name w:val="annotation reference"/>
    <w:basedOn w:val="Bekezdsalapbettpusa"/>
    <w:uiPriority w:val="99"/>
    <w:semiHidden/>
    <w:unhideWhenUsed/>
    <w:rsid w:val="0008678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86785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86785"/>
    <w:rPr>
      <w:rFonts w:ascii="Arial" w:hAnsi="Arial"/>
      <w:lang w:val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8678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86785"/>
    <w:rPr>
      <w:rFonts w:ascii="Arial" w:hAnsi="Arial"/>
      <w:b/>
      <w:bCs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127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5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55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8AEDEB-A4E5-4B97-A6F2-702D01234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4077</Characters>
  <Application>Microsoft Office Word</Application>
  <DocSecurity>0</DocSecurity>
  <Lines>33</Lines>
  <Paragraphs>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AF</Company>
  <LinksUpToDate>false</LinksUpToDate>
  <CharactersWithSpaces>4646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origo</dc:creator>
  <cp:keywords/>
  <cp:lastModifiedBy>SÁRI SZILVIA</cp:lastModifiedBy>
  <cp:revision>4</cp:revision>
  <cp:lastPrinted>2014-07-14T15:26:00Z</cp:lastPrinted>
  <dcterms:created xsi:type="dcterms:W3CDTF">2017-09-12T13:08:00Z</dcterms:created>
  <dcterms:modified xsi:type="dcterms:W3CDTF">2017-10-11T12:43:00Z</dcterms:modified>
</cp:coreProperties>
</file>